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AF" w:rsidRPr="00381AAF" w:rsidRDefault="00381AAF" w:rsidP="003B139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 w:themeColor="text1"/>
          <w:sz w:val="36"/>
          <w:szCs w:val="36"/>
          <w:lang w:eastAsia="en-US"/>
        </w:rPr>
      </w:pPr>
      <w:r w:rsidRPr="00381AAF">
        <w:rPr>
          <w:rFonts w:asciiTheme="minorHAnsi" w:hAnsiTheme="minorHAnsi"/>
          <w:b/>
          <w:color w:val="000000" w:themeColor="text1"/>
          <w:sz w:val="36"/>
          <w:szCs w:val="36"/>
          <w:lang w:eastAsia="en-US"/>
        </w:rPr>
        <w:t>SYNERGIE</w:t>
      </w:r>
      <w:r w:rsidR="003B1398">
        <w:rPr>
          <w:rFonts w:asciiTheme="minorHAnsi" w:hAnsiTheme="minorHAnsi"/>
          <w:b/>
          <w:color w:val="000000" w:themeColor="text1"/>
          <w:sz w:val="36"/>
          <w:szCs w:val="36"/>
          <w:lang w:eastAsia="en-US"/>
        </w:rPr>
        <w:t xml:space="preserve"> - INTERIM</w:t>
      </w:r>
    </w:p>
    <w:p w:rsidR="00381AAF" w:rsidRDefault="00381AAF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  <w:lang w:eastAsia="en-US"/>
        </w:rPr>
      </w:pPr>
    </w:p>
    <w:p w:rsidR="00381AAF" w:rsidRPr="00E00342" w:rsidRDefault="00381AAF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  <w:u w:val="single"/>
          <w:lang w:eastAsia="en-US"/>
        </w:rPr>
      </w:pPr>
    </w:p>
    <w:p w:rsidR="00381AAF" w:rsidRPr="00E00342" w:rsidRDefault="00E00342" w:rsidP="00E003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u w:val="single"/>
          <w:lang w:eastAsia="en-US"/>
        </w:rPr>
      </w:pPr>
      <w:r w:rsidRPr="00E00342">
        <w:rPr>
          <w:rFonts w:asciiTheme="minorHAnsi" w:hAnsiTheme="minorHAnsi"/>
          <w:sz w:val="28"/>
          <w:szCs w:val="28"/>
          <w:u w:val="single"/>
          <w:lang w:eastAsia="en-US"/>
        </w:rPr>
        <w:t>CONDUCTEUR DE LIGNE</w:t>
      </w:r>
    </w:p>
    <w:p w:rsidR="00381AAF" w:rsidRDefault="00381AAF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  <w:lang w:eastAsia="en-US"/>
        </w:rPr>
      </w:pPr>
    </w:p>
    <w:p w:rsidR="00381AAF" w:rsidRDefault="00381AAF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  <w:lang w:eastAsia="en-US"/>
        </w:rPr>
      </w:pPr>
    </w:p>
    <w:p w:rsidR="00494E8D" w:rsidRPr="00E00342" w:rsidRDefault="00494E8D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lang w:eastAsia="en-US"/>
        </w:rPr>
      </w:pPr>
      <w:r w:rsidRPr="00E00342">
        <w:rPr>
          <w:rFonts w:asciiTheme="minorHAnsi" w:hAnsiTheme="minorHAnsi"/>
          <w:sz w:val="28"/>
          <w:szCs w:val="28"/>
          <w:lang w:eastAsia="en-US"/>
        </w:rPr>
        <w:t>Pour l’un de nos clients spécialisés</w:t>
      </w:r>
      <w:r w:rsidR="00381AAF" w:rsidRPr="00E00342">
        <w:rPr>
          <w:rFonts w:asciiTheme="minorHAnsi" w:hAnsiTheme="minorHAnsi"/>
          <w:sz w:val="28"/>
          <w:szCs w:val="28"/>
          <w:lang w:eastAsia="en-US"/>
        </w:rPr>
        <w:t xml:space="preserve"> (DELPIERRE)</w:t>
      </w:r>
      <w:r w:rsidRPr="00E00342">
        <w:rPr>
          <w:rFonts w:asciiTheme="minorHAnsi" w:hAnsiTheme="minorHAnsi"/>
          <w:sz w:val="28"/>
          <w:szCs w:val="28"/>
          <w:lang w:eastAsia="en-US"/>
        </w:rPr>
        <w:t xml:space="preserve"> dans le conditionnement de produits de la mer, nous recherchons un(e) conducteur/conductrice de ligne pour la saison d’hiver.</w:t>
      </w:r>
    </w:p>
    <w:p w:rsidR="00494E8D" w:rsidRPr="00E00342" w:rsidRDefault="00494E8D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lang w:eastAsia="en-US"/>
        </w:rPr>
      </w:pPr>
    </w:p>
    <w:p w:rsidR="00494E8D" w:rsidRPr="00E00342" w:rsidRDefault="00494E8D" w:rsidP="00494E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  <w:lang w:eastAsia="en-US"/>
        </w:rPr>
      </w:pPr>
      <w:r w:rsidRPr="00E00342">
        <w:rPr>
          <w:rFonts w:asciiTheme="minorHAnsi" w:hAnsiTheme="minorHAnsi"/>
          <w:sz w:val="28"/>
          <w:szCs w:val="28"/>
          <w:lang w:eastAsia="en-US"/>
        </w:rPr>
        <w:t>Le conducteur(</w:t>
      </w:r>
      <w:proofErr w:type="spellStart"/>
      <w:r w:rsidRPr="00E00342">
        <w:rPr>
          <w:rFonts w:asciiTheme="minorHAnsi" w:hAnsiTheme="minorHAnsi"/>
          <w:sz w:val="28"/>
          <w:szCs w:val="28"/>
          <w:lang w:eastAsia="en-US"/>
        </w:rPr>
        <w:t>rice</w:t>
      </w:r>
      <w:proofErr w:type="spellEnd"/>
      <w:r w:rsidRPr="00E00342">
        <w:rPr>
          <w:rFonts w:asciiTheme="minorHAnsi" w:hAnsiTheme="minorHAnsi"/>
          <w:sz w:val="28"/>
          <w:szCs w:val="28"/>
          <w:lang w:eastAsia="en-US"/>
        </w:rPr>
        <w:t xml:space="preserve">) de ligne veille au bon fonctionnement d’une ligne de production entière. Pour cela, il/elle encadre plusieurs personnes (veille à la bonne intégration des nouveaux opérateurs et les forme si besoin sur les bonnes pratiques de fabrication et d’hygiène, à leur sécurité et au bon fonctionnement des équipements et le matériel de production). </w:t>
      </w:r>
    </w:p>
    <w:p w:rsidR="00494E8D" w:rsidRPr="00E00342" w:rsidRDefault="00494E8D" w:rsidP="00494E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  <w:lang w:eastAsia="en-US"/>
        </w:rPr>
      </w:pPr>
      <w:r w:rsidRPr="00E00342">
        <w:rPr>
          <w:rFonts w:asciiTheme="minorHAnsi" w:hAnsiTheme="minorHAnsi"/>
          <w:sz w:val="28"/>
          <w:szCs w:val="28"/>
          <w:lang w:eastAsia="en-US"/>
        </w:rPr>
        <w:t xml:space="preserve">Il/elle se charge de l’impression des étiquettes produits et emballage cartons grâce aux logiciel VIF ou </w:t>
      </w:r>
      <w:proofErr w:type="spellStart"/>
      <w:r w:rsidRPr="00E00342">
        <w:rPr>
          <w:rFonts w:asciiTheme="minorHAnsi" w:hAnsiTheme="minorHAnsi"/>
          <w:sz w:val="28"/>
          <w:szCs w:val="28"/>
          <w:lang w:eastAsia="en-US"/>
        </w:rPr>
        <w:t>Codesoft</w:t>
      </w:r>
      <w:proofErr w:type="spellEnd"/>
      <w:r w:rsidRPr="00E00342">
        <w:rPr>
          <w:rFonts w:asciiTheme="minorHAnsi" w:hAnsiTheme="minorHAnsi"/>
          <w:sz w:val="28"/>
          <w:szCs w:val="28"/>
          <w:lang w:eastAsia="en-US"/>
        </w:rPr>
        <w:t>, assure le changement des rouleaux d’étiquettes, étiquette les produits manuellement ou à l’aide d’une étiqueteuse.</w:t>
      </w:r>
    </w:p>
    <w:p w:rsidR="00494E8D" w:rsidRPr="00E00342" w:rsidRDefault="00494E8D" w:rsidP="00494E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  <w:lang w:eastAsia="en-US"/>
        </w:rPr>
      </w:pPr>
      <w:r w:rsidRPr="00E00342">
        <w:rPr>
          <w:rFonts w:asciiTheme="minorHAnsi" w:hAnsiTheme="minorHAnsi"/>
          <w:sz w:val="28"/>
          <w:szCs w:val="28"/>
          <w:lang w:eastAsia="en-US"/>
        </w:rPr>
        <w:t xml:space="preserve">Il/elle vérifie également le bon </w:t>
      </w:r>
      <w:proofErr w:type="spellStart"/>
      <w:r w:rsidRPr="00E00342">
        <w:rPr>
          <w:rFonts w:asciiTheme="minorHAnsi" w:hAnsiTheme="minorHAnsi"/>
          <w:sz w:val="28"/>
          <w:szCs w:val="28"/>
          <w:lang w:eastAsia="en-US"/>
        </w:rPr>
        <w:t>operculage</w:t>
      </w:r>
      <w:proofErr w:type="spellEnd"/>
      <w:r w:rsidRPr="00E00342">
        <w:rPr>
          <w:rFonts w:asciiTheme="minorHAnsi" w:hAnsiTheme="minorHAnsi"/>
          <w:sz w:val="28"/>
          <w:szCs w:val="28"/>
          <w:lang w:eastAsia="en-US"/>
        </w:rPr>
        <w:t xml:space="preserve"> et la conformité des produits avant colisage, le bon fonctionnement des détecteurs de particules métalliques et écarte les produits non conformes au passage de ce détecteur. Il/elle vérifie la température, règle la tare, réajuste les poids, le datage, le colisage et la palettisation des produits finis. Il/elle assure également les contrôles qualité.</w:t>
      </w:r>
    </w:p>
    <w:p w:rsidR="00494E8D" w:rsidRPr="00E00342" w:rsidRDefault="00494E8D" w:rsidP="00494E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  <w:lang w:eastAsia="en-US"/>
        </w:rPr>
      </w:pPr>
      <w:r w:rsidRPr="00E00342">
        <w:rPr>
          <w:rFonts w:asciiTheme="minorHAnsi" w:hAnsiTheme="minorHAnsi"/>
          <w:sz w:val="28"/>
          <w:szCs w:val="28"/>
          <w:lang w:eastAsia="en-US"/>
        </w:rPr>
        <w:t>N’hésitez pas à nous contacter pour avoir plus d’informations au 02 51 19 12 20.</w:t>
      </w:r>
    </w:p>
    <w:p w:rsidR="00494E8D" w:rsidRPr="00E00342" w:rsidRDefault="00494E8D" w:rsidP="00494E8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  <w:lang w:eastAsia="en-US"/>
        </w:rPr>
      </w:pPr>
      <w:r w:rsidRPr="00E00342">
        <w:rPr>
          <w:rFonts w:asciiTheme="minorHAnsi" w:hAnsiTheme="minorHAnsi"/>
          <w:sz w:val="28"/>
          <w:szCs w:val="28"/>
          <w:lang w:eastAsia="en-US"/>
        </w:rPr>
        <w:t>Connaître et surveiller la ligne de production</w:t>
      </w:r>
    </w:p>
    <w:p w:rsidR="002A4722" w:rsidRDefault="00494E8D" w:rsidP="00494E8D">
      <w:pPr>
        <w:rPr>
          <w:sz w:val="28"/>
          <w:szCs w:val="28"/>
        </w:rPr>
      </w:pPr>
      <w:r w:rsidRPr="00E00342">
        <w:rPr>
          <w:sz w:val="28"/>
          <w:szCs w:val="28"/>
        </w:rPr>
        <w:t>Bonne connaissance du métier, dates de DLC, numéros de lot, dénomination…</w:t>
      </w:r>
    </w:p>
    <w:p w:rsidR="00E00342" w:rsidRPr="00E00342" w:rsidRDefault="00E00342" w:rsidP="00494E8D">
      <w:pPr>
        <w:rPr>
          <w:sz w:val="28"/>
          <w:szCs w:val="28"/>
        </w:rPr>
      </w:pPr>
    </w:p>
    <w:p w:rsidR="00E00342" w:rsidRPr="00E00342" w:rsidRDefault="00E00342" w:rsidP="00E00342">
      <w:pPr>
        <w:spacing w:after="0" w:line="240" w:lineRule="auto"/>
        <w:jc w:val="center"/>
        <w:rPr>
          <w:sz w:val="28"/>
          <w:szCs w:val="28"/>
        </w:rPr>
      </w:pPr>
      <w:r w:rsidRPr="00E00342">
        <w:rPr>
          <w:sz w:val="28"/>
          <w:szCs w:val="28"/>
        </w:rPr>
        <w:t>SYNERGIE</w:t>
      </w:r>
      <w:r>
        <w:rPr>
          <w:sz w:val="28"/>
          <w:szCs w:val="28"/>
        </w:rPr>
        <w:t xml:space="preserve"> AGROALIMENTAIRE - RESTAURATION</w:t>
      </w:r>
    </w:p>
    <w:p w:rsidR="00381AAF" w:rsidRPr="00E00342" w:rsidRDefault="00E00342" w:rsidP="00E00342">
      <w:pPr>
        <w:spacing w:after="0" w:line="240" w:lineRule="auto"/>
        <w:jc w:val="center"/>
        <w:rPr>
          <w:sz w:val="28"/>
          <w:szCs w:val="28"/>
        </w:rPr>
      </w:pPr>
      <w:r w:rsidRPr="00E00342">
        <w:rPr>
          <w:sz w:val="28"/>
          <w:szCs w:val="28"/>
        </w:rPr>
        <w:t>177 route des Sorinières 44</w:t>
      </w:r>
      <w:r w:rsidR="00B1345B">
        <w:rPr>
          <w:sz w:val="28"/>
          <w:szCs w:val="28"/>
        </w:rPr>
        <w:t>4</w:t>
      </w:r>
      <w:bookmarkStart w:id="0" w:name="_GoBack"/>
      <w:bookmarkEnd w:id="0"/>
      <w:r w:rsidRPr="00E00342">
        <w:rPr>
          <w:sz w:val="28"/>
          <w:szCs w:val="28"/>
        </w:rPr>
        <w:t>00 REZE</w:t>
      </w:r>
    </w:p>
    <w:p w:rsidR="00E00342" w:rsidRPr="00E00342" w:rsidRDefault="00E00342" w:rsidP="00E00342">
      <w:pPr>
        <w:spacing w:after="0" w:line="240" w:lineRule="auto"/>
        <w:jc w:val="center"/>
        <w:rPr>
          <w:sz w:val="28"/>
          <w:szCs w:val="28"/>
        </w:rPr>
      </w:pPr>
      <w:r w:rsidRPr="00E00342">
        <w:rPr>
          <w:sz w:val="28"/>
          <w:szCs w:val="28"/>
        </w:rPr>
        <w:t>02.51.19.12.20</w:t>
      </w:r>
    </w:p>
    <w:p w:rsidR="00E00342" w:rsidRPr="00E00342" w:rsidRDefault="00E00342" w:rsidP="00E00342">
      <w:pPr>
        <w:spacing w:after="0" w:line="240" w:lineRule="auto"/>
        <w:jc w:val="center"/>
        <w:rPr>
          <w:sz w:val="28"/>
          <w:szCs w:val="28"/>
        </w:rPr>
      </w:pPr>
      <w:r w:rsidRPr="00E00342">
        <w:rPr>
          <w:sz w:val="28"/>
          <w:szCs w:val="28"/>
        </w:rPr>
        <w:t>reze@synergie.fr</w:t>
      </w:r>
    </w:p>
    <w:p w:rsidR="00E00342" w:rsidRDefault="00E00342" w:rsidP="00494E8D"/>
    <w:p w:rsidR="00E00342" w:rsidRDefault="00E00342" w:rsidP="00494E8D"/>
    <w:p w:rsidR="00381AAF" w:rsidRDefault="00381AAF" w:rsidP="00494E8D"/>
    <w:p w:rsidR="00381AAF" w:rsidRDefault="00381AAF" w:rsidP="00494E8D">
      <w:r>
        <w:t>16/10/2019</w:t>
      </w:r>
    </w:p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sectPr w:rsidR="0038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8D"/>
    <w:rsid w:val="002A4722"/>
    <w:rsid w:val="00381AAF"/>
    <w:rsid w:val="003B1398"/>
    <w:rsid w:val="00494E8D"/>
    <w:rsid w:val="00B1345B"/>
    <w:rsid w:val="00E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D2B6"/>
  <w15:chartTrackingRefBased/>
  <w15:docId w15:val="{1D5A1404-111E-406B-A4FA-D3874755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E8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94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Chauveau Sylvie</dc:creator>
  <cp:keywords/>
  <dc:description/>
  <cp:lastModifiedBy>Chauveau Sylvie</cp:lastModifiedBy>
  <cp:revision>4</cp:revision>
  <cp:lastPrinted>2019-11-13T13:19:00Z</cp:lastPrinted>
  <dcterms:created xsi:type="dcterms:W3CDTF">2019-11-13T13:09:00Z</dcterms:created>
  <dcterms:modified xsi:type="dcterms:W3CDTF">2019-11-13T14:39:00Z</dcterms:modified>
</cp:coreProperties>
</file>